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B9F1" w14:textId="77777777" w:rsidR="00B3725A" w:rsidRPr="00CC6723" w:rsidRDefault="003967F1" w:rsidP="004A3C6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6723">
        <w:rPr>
          <w:rFonts w:ascii="Times New Roman" w:hAnsi="Times New Roman" w:cs="Times New Roman"/>
          <w:b/>
          <w:sz w:val="23"/>
          <w:szCs w:val="23"/>
        </w:rPr>
        <w:t>Materská škola Tuchyňa</w:t>
      </w:r>
      <w:r w:rsidR="00A84974" w:rsidRPr="00CC6723">
        <w:rPr>
          <w:rFonts w:ascii="Times New Roman" w:hAnsi="Times New Roman" w:cs="Times New Roman"/>
          <w:b/>
          <w:sz w:val="23"/>
          <w:szCs w:val="23"/>
        </w:rPr>
        <w:t xml:space="preserve"> č. 104, 018 55</w:t>
      </w:r>
    </w:p>
    <w:p w14:paraId="153BF95E" w14:textId="11FA3478" w:rsidR="003967F1" w:rsidRPr="00CC6723" w:rsidRDefault="004A3C65" w:rsidP="004A3C6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6723">
        <w:rPr>
          <w:rFonts w:ascii="Times New Roman" w:hAnsi="Times New Roman" w:cs="Times New Roman"/>
          <w:b/>
          <w:sz w:val="23"/>
          <w:szCs w:val="23"/>
        </w:rPr>
        <w:t>PODMIENKY PRIJÍMANIA DETÍ DO MŠ NA ŠK.</w:t>
      </w:r>
      <w:r w:rsidR="005D3C13">
        <w:rPr>
          <w:rFonts w:ascii="Times New Roman" w:hAnsi="Times New Roman" w:cs="Times New Roman"/>
          <w:b/>
          <w:sz w:val="23"/>
          <w:szCs w:val="23"/>
        </w:rPr>
        <w:t xml:space="preserve"> ROK 202</w:t>
      </w:r>
      <w:r w:rsidR="00427987">
        <w:rPr>
          <w:rFonts w:ascii="Times New Roman" w:hAnsi="Times New Roman" w:cs="Times New Roman"/>
          <w:b/>
          <w:sz w:val="23"/>
          <w:szCs w:val="23"/>
        </w:rPr>
        <w:t>4</w:t>
      </w:r>
      <w:r w:rsidR="005D3C13">
        <w:rPr>
          <w:rFonts w:ascii="Times New Roman" w:hAnsi="Times New Roman" w:cs="Times New Roman"/>
          <w:b/>
          <w:sz w:val="23"/>
          <w:szCs w:val="23"/>
        </w:rPr>
        <w:t>/202</w:t>
      </w:r>
      <w:r w:rsidR="00427987">
        <w:rPr>
          <w:rFonts w:ascii="Times New Roman" w:hAnsi="Times New Roman" w:cs="Times New Roman"/>
          <w:b/>
          <w:sz w:val="23"/>
          <w:szCs w:val="23"/>
        </w:rPr>
        <w:t>5</w:t>
      </w:r>
    </w:p>
    <w:p w14:paraId="38DA4212" w14:textId="77777777" w:rsidR="008521A8" w:rsidRPr="00CC6723" w:rsidRDefault="009F1A77" w:rsidP="001C301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C6723">
        <w:rPr>
          <w:rFonts w:ascii="Times New Roman" w:hAnsi="Times New Roman" w:cs="Times New Roman"/>
          <w:sz w:val="23"/>
          <w:szCs w:val="23"/>
        </w:rPr>
        <w:t>Na predprimárne vzdelávanie</w:t>
      </w:r>
      <w:r w:rsidR="003967F1" w:rsidRPr="00CC6723">
        <w:rPr>
          <w:rFonts w:ascii="Times New Roman" w:hAnsi="Times New Roman" w:cs="Times New Roman"/>
          <w:sz w:val="23"/>
          <w:szCs w:val="23"/>
        </w:rPr>
        <w:t xml:space="preserve"> v materských školách sa prijímajú deti v zmysle § 59 zákona č.</w:t>
      </w:r>
      <w:r w:rsidR="00FA3576" w:rsidRPr="00CC6723">
        <w:rPr>
          <w:rFonts w:ascii="Times New Roman" w:hAnsi="Times New Roman" w:cs="Times New Roman"/>
          <w:sz w:val="23"/>
          <w:szCs w:val="23"/>
        </w:rPr>
        <w:t xml:space="preserve"> </w:t>
      </w:r>
      <w:r w:rsidR="003967F1" w:rsidRPr="00CC6723">
        <w:rPr>
          <w:rFonts w:ascii="Times New Roman" w:hAnsi="Times New Roman" w:cs="Times New Roman"/>
          <w:sz w:val="23"/>
          <w:szCs w:val="23"/>
        </w:rPr>
        <w:t>245/2008 Z.</w:t>
      </w:r>
      <w:r w:rsidR="00FA3576" w:rsidRPr="00CC6723">
        <w:rPr>
          <w:rFonts w:ascii="Times New Roman" w:hAnsi="Times New Roman" w:cs="Times New Roman"/>
          <w:sz w:val="23"/>
          <w:szCs w:val="23"/>
        </w:rPr>
        <w:t xml:space="preserve"> </w:t>
      </w:r>
      <w:r w:rsidR="003967F1" w:rsidRPr="00CC6723">
        <w:rPr>
          <w:rFonts w:ascii="Times New Roman" w:hAnsi="Times New Roman" w:cs="Times New Roman"/>
          <w:sz w:val="23"/>
          <w:szCs w:val="23"/>
        </w:rPr>
        <w:t xml:space="preserve">z. o výchove a vzdelávaní </w:t>
      </w:r>
      <w:r w:rsidR="00FA3576" w:rsidRPr="00CC6723">
        <w:rPr>
          <w:rFonts w:ascii="Times New Roman" w:hAnsi="Times New Roman" w:cs="Times New Roman"/>
          <w:sz w:val="23"/>
          <w:szCs w:val="23"/>
        </w:rPr>
        <w:t>(</w:t>
      </w:r>
      <w:r w:rsidR="003967F1" w:rsidRPr="00CC6723">
        <w:rPr>
          <w:rFonts w:ascii="Times New Roman" w:hAnsi="Times New Roman" w:cs="Times New Roman"/>
          <w:sz w:val="23"/>
          <w:szCs w:val="23"/>
        </w:rPr>
        <w:t>školský zákon) a o zmene a doplnení niektorých zákonov v znení neskorších predpisov (ďalej len školský zákon)</w:t>
      </w:r>
      <w:r w:rsidR="008521A8" w:rsidRPr="00CC6723">
        <w:rPr>
          <w:rFonts w:ascii="Times New Roman" w:hAnsi="Times New Roman" w:cs="Times New Roman"/>
          <w:sz w:val="23"/>
          <w:szCs w:val="23"/>
        </w:rPr>
        <w:t xml:space="preserve"> a v zmysle zákona č. </w:t>
      </w:r>
      <w:r w:rsidR="008521A8" w:rsidRPr="00CC6723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209/2019 Z. z., </w:t>
      </w:r>
      <w:r w:rsidR="008521A8" w:rsidRPr="00CC6723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ktorým sa mení a dopĺňa zákon č. 245/2008 Z. z. o výchove a vzdelávaní (školský zákon) a o zmene a doplnení niektorých zákonov v znení neskorších predpisov a ktorým sa menia a dopĺňajú niektoré zákony.</w:t>
      </w:r>
    </w:p>
    <w:p w14:paraId="28258BDA" w14:textId="1DE70400" w:rsidR="00A84974" w:rsidRPr="00CC6723" w:rsidRDefault="00A84974" w:rsidP="00A84974">
      <w:p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Predpokladaný počet voľných miest</w:t>
      </w:r>
      <w:r w:rsidR="00427987">
        <w:rPr>
          <w:rFonts w:ascii="Times New Roman" w:hAnsi="Times New Roman" w:cs="Times New Roman"/>
          <w:sz w:val="23"/>
          <w:szCs w:val="23"/>
        </w:rPr>
        <w:t>na celodennú/ poldennú výchovu a vzdelávanie</w:t>
      </w:r>
      <w:r w:rsidRPr="00CC6723">
        <w:rPr>
          <w:rFonts w:ascii="Times New Roman" w:hAnsi="Times New Roman" w:cs="Times New Roman"/>
          <w:sz w:val="23"/>
          <w:szCs w:val="23"/>
        </w:rPr>
        <w:t xml:space="preserve"> v MŠ Tuchyňa</w:t>
      </w:r>
      <w:r w:rsidR="000E2834">
        <w:rPr>
          <w:rFonts w:ascii="Times New Roman" w:hAnsi="Times New Roman" w:cs="Times New Roman"/>
          <w:sz w:val="23"/>
          <w:szCs w:val="23"/>
        </w:rPr>
        <w:t xml:space="preserve"> v školskom roku 202</w:t>
      </w:r>
      <w:r w:rsidR="00427987">
        <w:rPr>
          <w:rFonts w:ascii="Times New Roman" w:hAnsi="Times New Roman" w:cs="Times New Roman"/>
          <w:sz w:val="23"/>
          <w:szCs w:val="23"/>
        </w:rPr>
        <w:t>4</w:t>
      </w:r>
      <w:r w:rsidR="000E2834">
        <w:rPr>
          <w:rFonts w:ascii="Times New Roman" w:hAnsi="Times New Roman" w:cs="Times New Roman"/>
          <w:sz w:val="23"/>
          <w:szCs w:val="23"/>
        </w:rPr>
        <w:t>/202</w:t>
      </w:r>
      <w:r w:rsidR="00427987">
        <w:rPr>
          <w:rFonts w:ascii="Times New Roman" w:hAnsi="Times New Roman" w:cs="Times New Roman"/>
          <w:sz w:val="23"/>
          <w:szCs w:val="23"/>
        </w:rPr>
        <w:t>5</w:t>
      </w:r>
      <w:r w:rsidR="000E2834">
        <w:rPr>
          <w:rFonts w:ascii="Times New Roman" w:hAnsi="Times New Roman" w:cs="Times New Roman"/>
          <w:sz w:val="23"/>
          <w:szCs w:val="23"/>
        </w:rPr>
        <w:t xml:space="preserve"> je: </w:t>
      </w:r>
      <w:r w:rsidR="00427987">
        <w:rPr>
          <w:rFonts w:ascii="Times New Roman" w:hAnsi="Times New Roman" w:cs="Times New Roman"/>
          <w:sz w:val="23"/>
          <w:szCs w:val="23"/>
        </w:rPr>
        <w:t>8</w:t>
      </w:r>
      <w:r w:rsidRPr="00CC6723">
        <w:rPr>
          <w:rFonts w:ascii="Times New Roman" w:hAnsi="Times New Roman" w:cs="Times New Roman"/>
          <w:sz w:val="23"/>
          <w:szCs w:val="23"/>
        </w:rPr>
        <w:t xml:space="preserve"> miest.</w:t>
      </w:r>
    </w:p>
    <w:p w14:paraId="4372DF78" w14:textId="77777777" w:rsidR="003967F1" w:rsidRPr="00CC6723" w:rsidRDefault="003967F1" w:rsidP="00FA3576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C6723">
        <w:rPr>
          <w:rFonts w:ascii="Times New Roman" w:hAnsi="Times New Roman" w:cs="Times New Roman"/>
          <w:b/>
          <w:sz w:val="23"/>
          <w:szCs w:val="23"/>
        </w:rPr>
        <w:t>Na predprimárne vzdelávanie v materských školách sa</w:t>
      </w:r>
      <w:r w:rsidR="00C72043" w:rsidRPr="00CC6723">
        <w:rPr>
          <w:rFonts w:ascii="Times New Roman" w:hAnsi="Times New Roman" w:cs="Times New Roman"/>
          <w:b/>
          <w:sz w:val="23"/>
          <w:szCs w:val="23"/>
        </w:rPr>
        <w:t xml:space="preserve"> prijíma:</w:t>
      </w:r>
    </w:p>
    <w:p w14:paraId="28F3DE0E" w14:textId="77777777" w:rsidR="00C72043" w:rsidRPr="00CC6723" w:rsidRDefault="00C72043" w:rsidP="00FA3576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C6723">
        <w:rPr>
          <w:rFonts w:ascii="Times New Roman" w:hAnsi="Times New Roman" w:cs="Times New Roman"/>
          <w:b/>
          <w:sz w:val="23"/>
          <w:szCs w:val="23"/>
          <w:u w:val="single"/>
        </w:rPr>
        <w:t>Zákonné podmienky</w:t>
      </w:r>
      <w:r w:rsidR="003C1922" w:rsidRPr="00CC6723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14:paraId="2E9A824C" w14:textId="77777777" w:rsidR="00C72043" w:rsidRPr="00CC6723" w:rsidRDefault="00C72043" w:rsidP="003C19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prednostne sa prijíma dieťa</w:t>
      </w:r>
      <w:r w:rsidR="00495433" w:rsidRPr="00CC6723">
        <w:rPr>
          <w:rFonts w:ascii="Times New Roman" w:hAnsi="Times New Roman" w:cs="Times New Roman"/>
          <w:sz w:val="23"/>
          <w:szCs w:val="23"/>
        </w:rPr>
        <w:t xml:space="preserve"> pre ktoré je predprimárne vzdelávanie povinné</w:t>
      </w:r>
      <w:r w:rsidRPr="00CC6723">
        <w:rPr>
          <w:rFonts w:ascii="Times New Roman" w:hAnsi="Times New Roman" w:cs="Times New Roman"/>
          <w:sz w:val="23"/>
          <w:szCs w:val="23"/>
        </w:rPr>
        <w:t>,</w:t>
      </w:r>
      <w:r w:rsidR="008521A8" w:rsidRPr="00CC6723">
        <w:rPr>
          <w:rFonts w:ascii="Times New Roman" w:hAnsi="Times New Roman" w:cs="Times New Roman"/>
          <w:sz w:val="23"/>
          <w:szCs w:val="23"/>
        </w:rPr>
        <w:t xml:space="preserve"> </w:t>
      </w:r>
      <w:r w:rsidR="00495433" w:rsidRPr="00CC6723">
        <w:rPr>
          <w:rFonts w:ascii="Times New Roman" w:hAnsi="Times New Roman" w:cs="Times New Roman"/>
          <w:sz w:val="23"/>
          <w:szCs w:val="23"/>
        </w:rPr>
        <w:t xml:space="preserve">t.j. </w:t>
      </w:r>
      <w:r w:rsidR="008521A8" w:rsidRPr="00CC6723">
        <w:rPr>
          <w:rFonts w:ascii="Times New Roman" w:hAnsi="Times New Roman" w:cs="Times New Roman"/>
          <w:sz w:val="23"/>
          <w:szCs w:val="23"/>
        </w:rPr>
        <w:t>ktoré dosiahlo päť rokov veku do 31. augusta, ktorý predchádza začiatku školského roka, od ktorého bude dieťa plniť povinnú školskú dochádzku v základnej škole</w:t>
      </w:r>
      <w:r w:rsidR="00495433" w:rsidRPr="00CC6723">
        <w:rPr>
          <w:rFonts w:ascii="Times New Roman" w:hAnsi="Times New Roman" w:cs="Times New Roman"/>
          <w:sz w:val="23"/>
          <w:szCs w:val="23"/>
        </w:rPr>
        <w:t>.</w:t>
      </w:r>
    </w:p>
    <w:p w14:paraId="788574D3" w14:textId="77777777" w:rsidR="00495433" w:rsidRPr="00CC6723" w:rsidRDefault="00495433" w:rsidP="004954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prednostne sa prijíma na povinné predprimárne vzdelávanie dieťa, ktoré má v obci trvalý pobyt (spádová materská škola),</w:t>
      </w:r>
    </w:p>
    <w:p w14:paraId="32DFACFA" w14:textId="1178FC0F" w:rsidR="00495433" w:rsidRDefault="00495433" w:rsidP="004954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následne sa prijíma dieťa, pre ktoré je  predprimárne vzdelávanie povinné a nie je zo spádovej oblasti materskej školy,</w:t>
      </w:r>
    </w:p>
    <w:p w14:paraId="696A7B2D" w14:textId="030E49ED" w:rsidR="00427987" w:rsidRPr="00CC6723" w:rsidRDefault="00427987" w:rsidP="004954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deti, ktoré dovŕšia k 31.augustu. 4 roky majú právo na prijatie do materskej školy</w:t>
      </w:r>
    </w:p>
    <w:p w14:paraId="49FBC311" w14:textId="77777777" w:rsidR="006948B9" w:rsidRPr="00CC6723" w:rsidRDefault="006948B9" w:rsidP="0049543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výnimočne možno do materskej školy prijať dieťa od dovŕšenia dvoch rokov veku</w:t>
      </w:r>
      <w:r w:rsidR="001E0959" w:rsidRPr="00CC6723">
        <w:rPr>
          <w:rFonts w:ascii="Times New Roman" w:hAnsi="Times New Roman" w:cs="Times New Roman"/>
          <w:sz w:val="23"/>
          <w:szCs w:val="23"/>
        </w:rPr>
        <w:t xml:space="preserve"> (V</w:t>
      </w:r>
      <w:r w:rsidRPr="00CC6723">
        <w:rPr>
          <w:rFonts w:ascii="Times New Roman" w:hAnsi="Times New Roman" w:cs="Times New Roman"/>
          <w:sz w:val="23"/>
          <w:szCs w:val="23"/>
        </w:rPr>
        <w:t> prípade, ak je zvýšený záujem zákonných zástupcov o prijatie detí do MŠ, nesmie sa uprednostniť dieťa mladšie ako tri roky pre</w:t>
      </w:r>
      <w:r w:rsidR="0093297F" w:rsidRPr="00CC6723">
        <w:rPr>
          <w:rFonts w:ascii="Times New Roman" w:hAnsi="Times New Roman" w:cs="Times New Roman"/>
          <w:sz w:val="23"/>
          <w:szCs w:val="23"/>
        </w:rPr>
        <w:t>d</w:t>
      </w:r>
      <w:r w:rsidRPr="00CC6723">
        <w:rPr>
          <w:rFonts w:ascii="Times New Roman" w:hAnsi="Times New Roman" w:cs="Times New Roman"/>
          <w:sz w:val="23"/>
          <w:szCs w:val="23"/>
        </w:rPr>
        <w:t xml:space="preserve"> prijatím starších detí, nakoľko</w:t>
      </w:r>
      <w:r w:rsidR="001E0959" w:rsidRPr="00CC6723">
        <w:rPr>
          <w:rFonts w:ascii="Times New Roman" w:hAnsi="Times New Roman" w:cs="Times New Roman"/>
          <w:sz w:val="23"/>
          <w:szCs w:val="23"/>
        </w:rPr>
        <w:t xml:space="preserve"> prijímanie detí mladších ako tri</w:t>
      </w:r>
      <w:r w:rsidRPr="00CC6723">
        <w:rPr>
          <w:rFonts w:ascii="Times New Roman" w:hAnsi="Times New Roman" w:cs="Times New Roman"/>
          <w:sz w:val="23"/>
          <w:szCs w:val="23"/>
        </w:rPr>
        <w:t xml:space="preserve"> roky má byť v súlade so školským zákonom výnimočné. Tieto deti možno prijať len vtedy, ak sú uspokojené žiadosti zákonných zástupcov detí</w:t>
      </w:r>
      <w:r w:rsidR="001E0959" w:rsidRPr="00CC6723">
        <w:rPr>
          <w:rFonts w:ascii="Times New Roman" w:hAnsi="Times New Roman" w:cs="Times New Roman"/>
          <w:sz w:val="23"/>
          <w:szCs w:val="23"/>
        </w:rPr>
        <w:t>,</w:t>
      </w:r>
      <w:r w:rsidRPr="00CC6723">
        <w:rPr>
          <w:rFonts w:ascii="Times New Roman" w:hAnsi="Times New Roman" w:cs="Times New Roman"/>
          <w:sz w:val="23"/>
          <w:szCs w:val="23"/>
        </w:rPr>
        <w:t xml:space="preserve"> pre ktoré je predprimárne vzdelávanie povinné, ako</w:t>
      </w:r>
      <w:r w:rsidR="00912CFC">
        <w:rPr>
          <w:rFonts w:ascii="Times New Roman" w:hAnsi="Times New Roman" w:cs="Times New Roman"/>
          <w:sz w:val="23"/>
          <w:szCs w:val="23"/>
        </w:rPr>
        <w:t xml:space="preserve"> aj deti vo veku od troch rokov</w:t>
      </w:r>
      <w:r w:rsidR="001E0959" w:rsidRPr="00CC6723">
        <w:rPr>
          <w:rFonts w:ascii="Times New Roman" w:hAnsi="Times New Roman" w:cs="Times New Roman"/>
          <w:sz w:val="23"/>
          <w:szCs w:val="23"/>
        </w:rPr>
        <w:t>),</w:t>
      </w:r>
    </w:p>
    <w:p w14:paraId="5A77519E" w14:textId="77777777" w:rsidR="00495433" w:rsidRPr="00CC6723" w:rsidRDefault="00495433" w:rsidP="00A8497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ostatné podmienky určí riaditeľ materskej školy.</w:t>
      </w:r>
    </w:p>
    <w:p w14:paraId="2E831090" w14:textId="77777777" w:rsidR="0023465C" w:rsidRPr="00CC6723" w:rsidRDefault="0023465C" w:rsidP="00FA3576">
      <w:p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Deti sa do MŠ prijímajú k začiatku školského roka alebo v priebehu školského roka,  pokiaľ je voľná kapacita  materskej školy.</w:t>
      </w:r>
    </w:p>
    <w:p w14:paraId="751F28F2" w14:textId="77777777" w:rsidR="0023465C" w:rsidRPr="00CC6723" w:rsidRDefault="00752E3C" w:rsidP="00FA3576">
      <w:pPr>
        <w:jc w:val="both"/>
        <w:rPr>
          <w:rFonts w:ascii="Times New Roman" w:hAnsi="Times New Roman" w:cs="Times New Roman"/>
          <w:sz w:val="23"/>
          <w:szCs w:val="23"/>
        </w:rPr>
      </w:pPr>
      <w:r w:rsidRPr="00CC6723">
        <w:rPr>
          <w:rFonts w:ascii="Times New Roman" w:hAnsi="Times New Roman" w:cs="Times New Roman"/>
          <w:sz w:val="23"/>
          <w:szCs w:val="23"/>
        </w:rPr>
        <w:t>V prípade zvýšeného záujmu zákonných zás</w:t>
      </w:r>
      <w:r w:rsidR="003C1922" w:rsidRPr="00CC6723">
        <w:rPr>
          <w:rFonts w:ascii="Times New Roman" w:hAnsi="Times New Roman" w:cs="Times New Roman"/>
          <w:sz w:val="23"/>
          <w:szCs w:val="23"/>
        </w:rPr>
        <w:t>t</w:t>
      </w:r>
      <w:r w:rsidRPr="00CC6723">
        <w:rPr>
          <w:rFonts w:ascii="Times New Roman" w:hAnsi="Times New Roman" w:cs="Times New Roman"/>
          <w:sz w:val="23"/>
          <w:szCs w:val="23"/>
        </w:rPr>
        <w:t>upcov o</w:t>
      </w:r>
      <w:r w:rsidR="003C1922" w:rsidRPr="00CC6723">
        <w:rPr>
          <w:rFonts w:ascii="Times New Roman" w:hAnsi="Times New Roman" w:cs="Times New Roman"/>
          <w:sz w:val="23"/>
          <w:szCs w:val="23"/>
        </w:rPr>
        <w:t> </w:t>
      </w:r>
      <w:r w:rsidRPr="00CC6723">
        <w:rPr>
          <w:rFonts w:ascii="Times New Roman" w:hAnsi="Times New Roman" w:cs="Times New Roman"/>
          <w:sz w:val="23"/>
          <w:szCs w:val="23"/>
        </w:rPr>
        <w:t>prijatie</w:t>
      </w:r>
      <w:r w:rsidR="003C1922" w:rsidRPr="00CC6723">
        <w:rPr>
          <w:rFonts w:ascii="Times New Roman" w:hAnsi="Times New Roman" w:cs="Times New Roman"/>
          <w:sz w:val="23"/>
          <w:szCs w:val="23"/>
        </w:rPr>
        <w:t xml:space="preserve"> detí </w:t>
      </w:r>
      <w:r w:rsidRPr="00CC6723">
        <w:rPr>
          <w:rFonts w:ascii="Times New Roman" w:hAnsi="Times New Roman" w:cs="Times New Roman"/>
          <w:sz w:val="23"/>
          <w:szCs w:val="23"/>
        </w:rPr>
        <w:t xml:space="preserve"> do materskej školy ak</w:t>
      </w:r>
      <w:r w:rsidR="003C1922" w:rsidRPr="00CC6723">
        <w:rPr>
          <w:rFonts w:ascii="Times New Roman" w:hAnsi="Times New Roman" w:cs="Times New Roman"/>
          <w:sz w:val="23"/>
          <w:szCs w:val="23"/>
        </w:rPr>
        <w:t>o</w:t>
      </w:r>
      <w:r w:rsidRPr="00CC6723">
        <w:rPr>
          <w:rFonts w:ascii="Times New Roman" w:hAnsi="Times New Roman" w:cs="Times New Roman"/>
          <w:sz w:val="23"/>
          <w:szCs w:val="23"/>
        </w:rPr>
        <w:t xml:space="preserve"> je voľná kapacita školy, riaditeľka MŠ </w:t>
      </w:r>
      <w:r w:rsidR="001E0959" w:rsidRPr="00CC6723">
        <w:rPr>
          <w:rFonts w:ascii="Times New Roman" w:hAnsi="Times New Roman" w:cs="Times New Roman"/>
          <w:sz w:val="23"/>
          <w:szCs w:val="23"/>
        </w:rPr>
        <w:t>postupuje pri prijímaní detí</w:t>
      </w:r>
      <w:r w:rsidRPr="00CC6723">
        <w:rPr>
          <w:rFonts w:ascii="Times New Roman" w:hAnsi="Times New Roman" w:cs="Times New Roman"/>
          <w:sz w:val="23"/>
          <w:szCs w:val="23"/>
        </w:rPr>
        <w:t xml:space="preserve"> </w:t>
      </w:r>
      <w:r w:rsidR="001E0959" w:rsidRPr="00CC6723">
        <w:rPr>
          <w:rFonts w:ascii="Times New Roman" w:hAnsi="Times New Roman" w:cs="Times New Roman"/>
          <w:sz w:val="23"/>
          <w:szCs w:val="23"/>
        </w:rPr>
        <w:t>podľa zákonných podmienok a následne podľa ostatných podmienok prijímania detí do MŠ:</w:t>
      </w:r>
    </w:p>
    <w:p w14:paraId="4772B470" w14:textId="77777777" w:rsidR="007D185F" w:rsidRPr="00CC6723" w:rsidRDefault="007D185F" w:rsidP="007D185F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C6723">
        <w:rPr>
          <w:rFonts w:ascii="Times New Roman" w:hAnsi="Times New Roman" w:cs="Times New Roman"/>
          <w:b/>
          <w:sz w:val="23"/>
          <w:szCs w:val="23"/>
          <w:u w:val="single"/>
        </w:rPr>
        <w:t>Ostatné podmienky:</w:t>
      </w:r>
    </w:p>
    <w:p w14:paraId="16811584" w14:textId="28C88F0F" w:rsidR="002D5FDC" w:rsidRDefault="002D5FDC" w:rsidP="002D5FDC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prípade zvýšeného záujmu zákonných zástupcov o prijatie do materskej školy Tuchyňa 104 po prijatí všetkých detí, pre ktoré bude od školského roka 202</w:t>
      </w:r>
      <w:r w:rsidR="0042798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/202</w:t>
      </w:r>
      <w:r w:rsidR="00427987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predprimárne vzdelávanie povinné, budú na základe žiadostí zákonných zástupcov zariadenia do naplnenia kapacity materskej školy prednostne prijaté deti</w:t>
      </w:r>
    </w:p>
    <w:p w14:paraId="712320D9" w14:textId="2B906661" w:rsidR="00EC1367" w:rsidRDefault="002D5FDC" w:rsidP="002D5FDC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ktoré nedovŕšia do 31.8.202</w:t>
      </w:r>
      <w:r w:rsidR="0042798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 xml:space="preserve"> vek 5 rokov a zákonný zástupca bude žiadať aby v školskom roku 202</w:t>
      </w:r>
      <w:r w:rsidR="0042798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/202</w:t>
      </w:r>
      <w:r w:rsidR="00427987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pred 5 rokom veku plnil povinné predprimárne vzdelávanie, pričom so žiadosťou predloží aj písomný súhlas prís</w:t>
      </w:r>
      <w:r w:rsidR="00EC1367">
        <w:rPr>
          <w:rFonts w:ascii="Times New Roman" w:hAnsi="Times New Roman" w:cs="Times New Roman"/>
          <w:sz w:val="23"/>
          <w:szCs w:val="23"/>
        </w:rPr>
        <w:t>lušného zariadenia poradenstva a prevencie</w:t>
      </w:r>
    </w:p>
    <w:p w14:paraId="07389D41" w14:textId="21F57A9E" w:rsidR="00427987" w:rsidRPr="00427987" w:rsidRDefault="00EC1367" w:rsidP="00427987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 -pri zvýšenom záujme ak kapacita nie je dostačujúca, MŠ prijíma spravidla dieťa s trvalým po</w:t>
      </w:r>
      <w:r w:rsidR="00430B1F">
        <w:rPr>
          <w:rFonts w:ascii="Times New Roman" w:hAnsi="Times New Roman" w:cs="Times New Roman"/>
          <w:sz w:val="23"/>
          <w:szCs w:val="23"/>
        </w:rPr>
        <w:t>bytom v obci Tuchyňa nasledovne:</w:t>
      </w:r>
    </w:p>
    <w:p w14:paraId="45A6346A" w14:textId="77777777" w:rsidR="007F6B9C" w:rsidRDefault="00E460F8" w:rsidP="007F6B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dieťa, ktoré dovŕši k 31. a</w:t>
      </w:r>
      <w:r w:rsidR="007F6B9C">
        <w:rPr>
          <w:rFonts w:ascii="Times New Roman" w:hAnsi="Times New Roman" w:cs="Times New Roman"/>
          <w:sz w:val="23"/>
          <w:szCs w:val="23"/>
        </w:rPr>
        <w:t>ugustu 3 roky</w:t>
      </w:r>
    </w:p>
    <w:p w14:paraId="14359FAD" w14:textId="77777777" w:rsidR="007F6B9C" w:rsidRDefault="007F6B9C" w:rsidP="007F6B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dieťa, ktoré doposiaľ nie je prijaté v inej materskej škole</w:t>
      </w:r>
    </w:p>
    <w:p w14:paraId="683B692A" w14:textId="77777777" w:rsidR="007F6B9C" w:rsidRDefault="007F6B9C" w:rsidP="007F6B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deti, ktoré dovŕšia rovnaký vek, tak prednostne bude prijaté dieťa, ktorého rodičia preukazateľne nedokážu zabezpečiť starostlivosť o dieťa</w:t>
      </w:r>
    </w:p>
    <w:p w14:paraId="4A3E6EBD" w14:textId="77777777" w:rsidR="002D5FDC" w:rsidRPr="00430B1F" w:rsidRDefault="00430B1F" w:rsidP="00430B1F">
      <w:pPr>
        <w:pStyle w:val="Odsekzoznamu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582B1383" w14:textId="77777777" w:rsidR="002D5FDC" w:rsidRPr="00A75855" w:rsidRDefault="00430B1F" w:rsidP="002D5F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2D5FDC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0798740A" w14:textId="77777777" w:rsidR="00586708" w:rsidRDefault="00A84974" w:rsidP="002D5FDC">
      <w:pPr>
        <w:jc w:val="both"/>
        <w:rPr>
          <w:rFonts w:ascii="Times New Roman" w:hAnsi="Times New Roman" w:cs="Times New Roman"/>
          <w:sz w:val="23"/>
          <w:szCs w:val="23"/>
        </w:rPr>
      </w:pPr>
      <w:r w:rsidRPr="002D5FDC">
        <w:rPr>
          <w:rFonts w:ascii="Times New Roman" w:hAnsi="Times New Roman" w:cs="Times New Roman"/>
          <w:sz w:val="23"/>
          <w:szCs w:val="23"/>
        </w:rPr>
        <w:t>Dieťa musí mať osvoje</w:t>
      </w:r>
      <w:r w:rsidR="00A33B42" w:rsidRPr="002D5FDC">
        <w:rPr>
          <w:rFonts w:ascii="Times New Roman" w:hAnsi="Times New Roman" w:cs="Times New Roman"/>
          <w:sz w:val="23"/>
          <w:szCs w:val="23"/>
        </w:rPr>
        <w:t xml:space="preserve">né základné hygienické návyky: sebaobslužné návyky, oblečie si základné časti odevu, obuje sa, </w:t>
      </w:r>
      <w:r w:rsidR="00E81064" w:rsidRPr="002D5FDC">
        <w:rPr>
          <w:rFonts w:ascii="Times New Roman" w:hAnsi="Times New Roman" w:cs="Times New Roman"/>
          <w:b/>
          <w:sz w:val="23"/>
          <w:szCs w:val="23"/>
        </w:rPr>
        <w:t>nemá plienky,</w:t>
      </w:r>
      <w:r w:rsidRPr="002D5FDC">
        <w:rPr>
          <w:rFonts w:ascii="Times New Roman" w:hAnsi="Times New Roman" w:cs="Times New Roman"/>
          <w:sz w:val="23"/>
          <w:szCs w:val="23"/>
        </w:rPr>
        <w:t xml:space="preserve"> po</w:t>
      </w:r>
      <w:r w:rsidR="00A33B42" w:rsidRPr="002D5FDC">
        <w:rPr>
          <w:rFonts w:ascii="Times New Roman" w:hAnsi="Times New Roman" w:cs="Times New Roman"/>
          <w:sz w:val="23"/>
          <w:szCs w:val="23"/>
        </w:rPr>
        <w:t>užíva WC,</w:t>
      </w:r>
      <w:r w:rsidRPr="002D5FDC">
        <w:rPr>
          <w:rFonts w:ascii="Times New Roman" w:hAnsi="Times New Roman" w:cs="Times New Roman"/>
          <w:sz w:val="23"/>
          <w:szCs w:val="23"/>
        </w:rPr>
        <w:t xml:space="preserve"> samostatnosť pri stolovaní</w:t>
      </w:r>
      <w:r w:rsidR="00A33B42" w:rsidRPr="002D5FDC">
        <w:rPr>
          <w:rFonts w:ascii="Times New Roman" w:hAnsi="Times New Roman" w:cs="Times New Roman"/>
          <w:sz w:val="23"/>
          <w:szCs w:val="23"/>
        </w:rPr>
        <w:t>, samostatne sa naje lyžicou, napije z pohára</w:t>
      </w:r>
      <w:r w:rsidRPr="002D5FDC">
        <w:rPr>
          <w:rFonts w:ascii="Times New Roman" w:hAnsi="Times New Roman" w:cs="Times New Roman"/>
          <w:sz w:val="23"/>
          <w:szCs w:val="23"/>
        </w:rPr>
        <w:t xml:space="preserve"> -  primerané veku.</w:t>
      </w:r>
    </w:p>
    <w:p w14:paraId="7EA8693D" w14:textId="77777777" w:rsidR="007F6B9C" w:rsidRDefault="007F6B9C" w:rsidP="002D5FD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DDA3F8D" w14:textId="3107C0B7" w:rsidR="007F6B9C" w:rsidRDefault="007F6B9C" w:rsidP="002D5F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Dňa:2</w:t>
      </w:r>
      <w:r w:rsidR="00427987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.03.202</w:t>
      </w:r>
      <w:r w:rsidR="00427987">
        <w:rPr>
          <w:rFonts w:ascii="Times New Roman" w:hAnsi="Times New Roman" w:cs="Times New Roman"/>
          <w:sz w:val="23"/>
          <w:szCs w:val="23"/>
        </w:rPr>
        <w:t>4</w:t>
      </w:r>
    </w:p>
    <w:p w14:paraId="58C4B766" w14:textId="77777777" w:rsidR="007F6B9C" w:rsidRDefault="007F6B9C" w:rsidP="002D5F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Riaditeľka materskej </w:t>
      </w:r>
      <w:r w:rsidR="00BD2EA9">
        <w:rPr>
          <w:rFonts w:ascii="Times New Roman" w:hAnsi="Times New Roman" w:cs="Times New Roman"/>
          <w:sz w:val="23"/>
          <w:szCs w:val="23"/>
        </w:rPr>
        <w:t>školy: Gajdošová Alžbeta</w:t>
      </w:r>
    </w:p>
    <w:p w14:paraId="0DBCA038" w14:textId="77777777" w:rsidR="00BD2EA9" w:rsidRDefault="00BD2EA9" w:rsidP="002D5FDC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85B47DB" w14:textId="77777777" w:rsidR="00BD2EA9" w:rsidRPr="002D5FDC" w:rsidRDefault="00BD2EA9" w:rsidP="002D5FD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Starosta obce: Ing. Krajčík Rastislav</w:t>
      </w:r>
    </w:p>
    <w:p w14:paraId="00E0694A" w14:textId="77777777" w:rsidR="00EF10B8" w:rsidRDefault="00EF10B8" w:rsidP="00CC6723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3C33EF5C" w14:textId="77777777" w:rsidR="00EF10B8" w:rsidRDefault="00EF10B8" w:rsidP="00CC6723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2F726E19" w14:textId="77777777" w:rsidR="00A75855" w:rsidRDefault="00A75855" w:rsidP="00CC6723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53F67392" w14:textId="77777777" w:rsidR="00A75855" w:rsidRDefault="00A75855" w:rsidP="00CC6723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30BC949D" w14:textId="77777777" w:rsidR="00A75855" w:rsidRPr="00CC6723" w:rsidRDefault="00A75855" w:rsidP="00CC6723">
      <w:pPr>
        <w:pStyle w:val="Odsekzoznamu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sectPr w:rsidR="00A75855" w:rsidRPr="00CC6723" w:rsidSect="00C275D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66B0"/>
    <w:multiLevelType w:val="hybridMultilevel"/>
    <w:tmpl w:val="0B7286AE"/>
    <w:lvl w:ilvl="0" w:tplc="7B32C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F1"/>
    <w:rsid w:val="00080978"/>
    <w:rsid w:val="000905F4"/>
    <w:rsid w:val="000B1D90"/>
    <w:rsid w:val="000E2834"/>
    <w:rsid w:val="00154DEE"/>
    <w:rsid w:val="001C301B"/>
    <w:rsid w:val="001E0959"/>
    <w:rsid w:val="0023465C"/>
    <w:rsid w:val="002D5FDC"/>
    <w:rsid w:val="00341D9D"/>
    <w:rsid w:val="00392316"/>
    <w:rsid w:val="003933EC"/>
    <w:rsid w:val="003967F1"/>
    <w:rsid w:val="003C1922"/>
    <w:rsid w:val="003C4449"/>
    <w:rsid w:val="003D18F2"/>
    <w:rsid w:val="00417026"/>
    <w:rsid w:val="0042082C"/>
    <w:rsid w:val="00427987"/>
    <w:rsid w:val="00430B1F"/>
    <w:rsid w:val="00476869"/>
    <w:rsid w:val="00486D5B"/>
    <w:rsid w:val="00495433"/>
    <w:rsid w:val="004A3C65"/>
    <w:rsid w:val="004A5F5A"/>
    <w:rsid w:val="005125F6"/>
    <w:rsid w:val="00586708"/>
    <w:rsid w:val="005D3C13"/>
    <w:rsid w:val="00654C36"/>
    <w:rsid w:val="00671BE8"/>
    <w:rsid w:val="00693111"/>
    <w:rsid w:val="006948B9"/>
    <w:rsid w:val="006C7C4A"/>
    <w:rsid w:val="006E49F3"/>
    <w:rsid w:val="006E5261"/>
    <w:rsid w:val="00752E3C"/>
    <w:rsid w:val="007D07C8"/>
    <w:rsid w:val="007D185F"/>
    <w:rsid w:val="007F6B9C"/>
    <w:rsid w:val="008503A8"/>
    <w:rsid w:val="008521A8"/>
    <w:rsid w:val="00902E95"/>
    <w:rsid w:val="00912CFC"/>
    <w:rsid w:val="00927581"/>
    <w:rsid w:val="0093297F"/>
    <w:rsid w:val="00940073"/>
    <w:rsid w:val="00952AC3"/>
    <w:rsid w:val="009978A6"/>
    <w:rsid w:val="009C7365"/>
    <w:rsid w:val="009F1A77"/>
    <w:rsid w:val="00A33B42"/>
    <w:rsid w:val="00A75855"/>
    <w:rsid w:val="00A81999"/>
    <w:rsid w:val="00A84974"/>
    <w:rsid w:val="00AD3DBC"/>
    <w:rsid w:val="00B3725A"/>
    <w:rsid w:val="00B4108D"/>
    <w:rsid w:val="00BC10C0"/>
    <w:rsid w:val="00BC5AAF"/>
    <w:rsid w:val="00BD2EA9"/>
    <w:rsid w:val="00C275D2"/>
    <w:rsid w:val="00C32C1F"/>
    <w:rsid w:val="00C4031A"/>
    <w:rsid w:val="00C72043"/>
    <w:rsid w:val="00C82740"/>
    <w:rsid w:val="00CA103B"/>
    <w:rsid w:val="00CC6723"/>
    <w:rsid w:val="00D465D3"/>
    <w:rsid w:val="00DE5F05"/>
    <w:rsid w:val="00DF24C4"/>
    <w:rsid w:val="00E460F8"/>
    <w:rsid w:val="00E81064"/>
    <w:rsid w:val="00EA13B5"/>
    <w:rsid w:val="00EC1367"/>
    <w:rsid w:val="00EF10B8"/>
    <w:rsid w:val="00EF4F25"/>
    <w:rsid w:val="00F26601"/>
    <w:rsid w:val="00F30D0C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0C33"/>
  <w15:docId w15:val="{3B9ED781-B948-4B83-8290-97921D4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72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9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Tuchyna</dc:creator>
  <cp:lastModifiedBy>MS Tuchyna</cp:lastModifiedBy>
  <cp:revision>19</cp:revision>
  <cp:lastPrinted>2024-02-20T09:18:00Z</cp:lastPrinted>
  <dcterms:created xsi:type="dcterms:W3CDTF">2021-04-21T10:04:00Z</dcterms:created>
  <dcterms:modified xsi:type="dcterms:W3CDTF">2024-02-20T09:20:00Z</dcterms:modified>
</cp:coreProperties>
</file>